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8" w:rsidRDefault="00EE1E72" w:rsidP="00AA79E5">
      <w:pPr>
        <w:shd w:val="clear" w:color="auto" w:fill="FFFFFF"/>
        <w:spacing w:after="0" w:line="240" w:lineRule="auto"/>
        <w:jc w:val="center"/>
        <w:rPr>
          <w:rFonts w:ascii="InglobalRegular" w:eastAsia="Times New Roman" w:hAnsi="InglobalRegular" w:cs="Times New Roman"/>
          <w:b/>
          <w:bCs/>
          <w:color w:val="000000"/>
          <w:sz w:val="24"/>
          <w:szCs w:val="24"/>
          <w:lang w:eastAsia="ru-RU"/>
        </w:rPr>
      </w:pPr>
      <w:r w:rsidRPr="000D2D9C">
        <w:rPr>
          <w:noProof/>
          <w:lang w:eastAsia="ru-RU"/>
        </w:rPr>
        <w:drawing>
          <wp:inline distT="0" distB="0" distL="0" distR="0">
            <wp:extent cx="5238750" cy="140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9E5" w:rsidRPr="00AA79E5" w:rsidRDefault="00AA79E5" w:rsidP="00AA79E5">
      <w:pPr>
        <w:shd w:val="clear" w:color="auto" w:fill="FFFFFF"/>
        <w:spacing w:after="0" w:line="240" w:lineRule="auto"/>
        <w:jc w:val="center"/>
        <w:rPr>
          <w:rFonts w:ascii="InglobalRegular" w:eastAsia="Times New Roman" w:hAnsi="InglobalRegular" w:cs="Times New Roman"/>
          <w:b/>
          <w:bCs/>
          <w:color w:val="000000"/>
          <w:sz w:val="10"/>
          <w:szCs w:val="10"/>
          <w:lang w:eastAsia="ru-RU"/>
        </w:rPr>
      </w:pPr>
    </w:p>
    <w:p w:rsidR="00307D61" w:rsidRDefault="005E37B8" w:rsidP="00AA79E5">
      <w:pPr>
        <w:shd w:val="clear" w:color="auto" w:fill="FFFFFF"/>
        <w:spacing w:after="0" w:line="240" w:lineRule="auto"/>
        <w:jc w:val="center"/>
        <w:rPr>
          <w:rFonts w:ascii="InglobalRegular" w:eastAsia="Times New Roman" w:hAnsi="InglobalRegular" w:cs="Times New Roman"/>
          <w:b/>
          <w:bCs/>
          <w:color w:val="000000"/>
          <w:sz w:val="48"/>
          <w:szCs w:val="48"/>
          <w:lang w:eastAsia="ru-RU"/>
        </w:rPr>
      </w:pPr>
      <w:r w:rsidRPr="005E37B8">
        <w:rPr>
          <w:rFonts w:ascii="InglobalRegular" w:eastAsia="Times New Roman" w:hAnsi="InglobalRegular" w:cs="Times New Roman"/>
          <w:b/>
          <w:bCs/>
          <w:color w:val="000000"/>
          <w:sz w:val="48"/>
          <w:szCs w:val="48"/>
          <w:lang w:eastAsia="ru-RU"/>
        </w:rPr>
        <w:t>Рекламный тур:</w:t>
      </w:r>
      <w:r w:rsidR="009E09C8">
        <w:rPr>
          <w:rFonts w:ascii="InglobalRegular" w:eastAsia="Times New Roman" w:hAnsi="InglobalRegular" w:cs="Times New Roman"/>
          <w:b/>
          <w:bCs/>
          <w:color w:val="000000"/>
          <w:sz w:val="48"/>
          <w:szCs w:val="48"/>
          <w:lang w:eastAsia="ru-RU"/>
        </w:rPr>
        <w:t xml:space="preserve"> СПЛАВ по Чусовой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9E09C8" w:rsidTr="00AA79E5">
        <w:tc>
          <w:tcPr>
            <w:tcW w:w="1135" w:type="dxa"/>
          </w:tcPr>
          <w:p w:rsidR="009E09C8" w:rsidRDefault="009E09C8" w:rsidP="009E0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09C8" w:rsidRDefault="009E09C8" w:rsidP="009E0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09C8" w:rsidRDefault="009E09C8" w:rsidP="009E0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09C8" w:rsidRDefault="009E09C8" w:rsidP="009E0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09C8" w:rsidRDefault="009E09C8" w:rsidP="009E0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09C8" w:rsidRDefault="009E09C8" w:rsidP="009E0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09C8" w:rsidRDefault="009E09C8" w:rsidP="009E0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09C8" w:rsidRDefault="009E09C8" w:rsidP="009E0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09C8" w:rsidRDefault="009E09C8" w:rsidP="009E0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09C8" w:rsidRPr="009E09C8" w:rsidRDefault="009E09C8" w:rsidP="009E0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781" w:type="dxa"/>
          </w:tcPr>
          <w:p w:rsidR="009E09C8" w:rsidRPr="002A7A61" w:rsidRDefault="009E09C8" w:rsidP="009E09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A6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AA79E5" w:rsidRPr="00AA79E5" w:rsidRDefault="00AA79E5" w:rsidP="00AA79E5">
            <w:pPr>
              <w:shd w:val="clear" w:color="auto" w:fill="FFFFFF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 Отправление из Екатеринбурга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 xml:space="preserve">, от </w:t>
            </w:r>
            <w:proofErr w:type="spellStart"/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Маринс</w:t>
            </w:r>
            <w:proofErr w:type="spellEnd"/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 xml:space="preserve"> парка (</w:t>
            </w:r>
            <w:proofErr w:type="spellStart"/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бывш</w:t>
            </w:r>
            <w:proofErr w:type="spellEnd"/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 xml:space="preserve">. Гост. Свердловск) </w:t>
            </w:r>
            <w:proofErr w:type="spellStart"/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 xml:space="preserve"> Челюскинцев 106</w:t>
            </w:r>
          </w:p>
          <w:p w:rsidR="00AA79E5" w:rsidRPr="00AA79E5" w:rsidRDefault="00AA79E5" w:rsidP="00AA79E5">
            <w:pPr>
              <w:shd w:val="clear" w:color="auto" w:fill="FFFFFF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 Отправление из Н.</w:t>
            </w:r>
            <w:r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Тагила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, от Банка «ВТБ 24» (возле ж/д вокзала, ул. Строителей, 29) или от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ГорСЮТур</w:t>
            </w:r>
            <w:proofErr w:type="spellEnd"/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 xml:space="preserve"> «Полюс» (ГГМ, ул. Челюскинцев, 61).</w:t>
            </w:r>
          </w:p>
          <w:p w:rsidR="00AA79E5" w:rsidRPr="00AA79E5" w:rsidRDefault="00AA79E5" w:rsidP="00AA79E5">
            <w:pPr>
              <w:shd w:val="clear" w:color="auto" w:fill="FFFFFF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 Прибытие на кемпинг в д. Харенки.</w:t>
            </w:r>
          </w:p>
          <w:p w:rsidR="00AA79E5" w:rsidRPr="00AA79E5" w:rsidRDefault="00AA79E5" w:rsidP="00AA79E5">
            <w:pPr>
              <w:shd w:val="clear" w:color="auto" w:fill="FFFFFF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12:30 Обед. 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Формирование экипажей, знакомство с инструкторами, инструкция по технике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безопасности, погрузка сплавных средств, старт. Водный маршрут 8-10 км.</w:t>
            </w:r>
          </w:p>
          <w:p w:rsidR="00AA79E5" w:rsidRPr="00AA79E5" w:rsidRDefault="00AA79E5" w:rsidP="00AA79E5">
            <w:pPr>
              <w:shd w:val="clear" w:color="auto" w:fill="FFFFFF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13:00-</w:t>
            </w: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17:00 Сплав до камня </w:t>
            </w:r>
            <w:proofErr w:type="spellStart"/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Омутного</w:t>
            </w:r>
            <w:proofErr w:type="spellEnd"/>
            <w:r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 xml:space="preserve">. По пути следования вы увидите деревню 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Харенки с прибрежной улицей и интересными коттеджами, навесной мост, пам</w:t>
            </w:r>
            <w:r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 xml:space="preserve">ятник 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Демидову, сооруженный прямо в русле реки, камень Дождевой, и много еще интересного</w:t>
            </w:r>
          </w:p>
          <w:p w:rsidR="00AA79E5" w:rsidRPr="00AA79E5" w:rsidRDefault="00AA79E5" w:rsidP="00AA79E5">
            <w:pPr>
              <w:shd w:val="clear" w:color="auto" w:fill="FFFFFF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17:00 Финиш водного пути первого дня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. Знакомство с планировкой лагеря, расписанием мероприятий,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заселение в палатки, получение спальных мешков. Кемпинг состоит из нескольких палаточных улиц.</w:t>
            </w:r>
          </w:p>
          <w:p w:rsidR="00AA79E5" w:rsidRPr="00AA79E5" w:rsidRDefault="00AA79E5" w:rsidP="00AA79E5">
            <w:pPr>
              <w:shd w:val="clear" w:color="auto" w:fill="FFFFFF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18:00 Перекус.</w:t>
            </w:r>
          </w:p>
          <w:p w:rsidR="00AA79E5" w:rsidRPr="00AA79E5" w:rsidRDefault="00AA79E5" w:rsidP="00AA79E5">
            <w:pPr>
              <w:shd w:val="clear" w:color="auto" w:fill="FFFFFF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18.30-</w:t>
            </w: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20:00 Участие</w:t>
            </w:r>
            <w:r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(по желанию)</w:t>
            </w:r>
            <w:r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 различных экстрим-программах: 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восхождение на обзорную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 xml:space="preserve">площадку камня </w:t>
            </w:r>
            <w:proofErr w:type="spellStart"/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Омутной</w:t>
            </w:r>
            <w:proofErr w:type="spellEnd"/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 xml:space="preserve">, посещение Арки Желаний, </w:t>
            </w:r>
            <w:proofErr w:type="spellStart"/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джампинг</w:t>
            </w:r>
            <w:proofErr w:type="spellEnd"/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 xml:space="preserve"> с дерева, веревочный городок, или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мастер-класс по мыловарению.</w:t>
            </w:r>
          </w:p>
          <w:p w:rsidR="00AA79E5" w:rsidRPr="00AA79E5" w:rsidRDefault="00AA79E5" w:rsidP="00AA79E5">
            <w:pPr>
              <w:shd w:val="clear" w:color="auto" w:fill="FFFFFF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20:00 Туристическая баня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 для желающих на берегу реки.</w:t>
            </w:r>
          </w:p>
          <w:p w:rsidR="00AA79E5" w:rsidRPr="00AA79E5" w:rsidRDefault="00AA79E5" w:rsidP="00AA79E5">
            <w:pPr>
              <w:shd w:val="clear" w:color="auto" w:fill="FFFFFF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20.30 Ужин.</w:t>
            </w:r>
          </w:p>
          <w:p w:rsidR="009E09C8" w:rsidRPr="00AA79E5" w:rsidRDefault="00AA79E5" w:rsidP="00AA79E5">
            <w:pPr>
              <w:shd w:val="clear" w:color="auto" w:fill="FFFFFF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21:00-</w:t>
            </w: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23:00 Вечерняя программа.</w:t>
            </w:r>
            <w:r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Песни у костра.</w:t>
            </w:r>
          </w:p>
        </w:tc>
      </w:tr>
      <w:tr w:rsidR="009E09C8" w:rsidTr="00AA79E5">
        <w:tc>
          <w:tcPr>
            <w:tcW w:w="1135" w:type="dxa"/>
          </w:tcPr>
          <w:p w:rsidR="009E09C8" w:rsidRDefault="009E09C8" w:rsidP="009E0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09C8" w:rsidRDefault="009E09C8" w:rsidP="009E0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09C8" w:rsidRDefault="009E09C8" w:rsidP="009E0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09C8" w:rsidRDefault="009E09C8" w:rsidP="009E0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09C8" w:rsidRDefault="009E09C8" w:rsidP="009E0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09C8" w:rsidRPr="009E09C8" w:rsidRDefault="009E09C8" w:rsidP="009E0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781" w:type="dxa"/>
          </w:tcPr>
          <w:p w:rsidR="009E09C8" w:rsidRPr="002A7A61" w:rsidRDefault="009E09C8" w:rsidP="00AA79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A61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  <w:p w:rsidR="00AA79E5" w:rsidRPr="00AA79E5" w:rsidRDefault="00AA79E5" w:rsidP="00AA79E5">
            <w:pPr>
              <w:shd w:val="clear" w:color="auto" w:fill="FFFFFF"/>
              <w:jc w:val="both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 Утренний моцион, завтрак.</w:t>
            </w:r>
          </w:p>
          <w:p w:rsidR="00AA79E5" w:rsidRPr="00AA79E5" w:rsidRDefault="00AA79E5" w:rsidP="00AA79E5">
            <w:pPr>
              <w:shd w:val="clear" w:color="auto" w:fill="FFFFFF"/>
              <w:jc w:val="both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10:00-</w:t>
            </w: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 Свободное время.</w:t>
            </w:r>
          </w:p>
          <w:p w:rsidR="00AA79E5" w:rsidRPr="00AA79E5" w:rsidRDefault="00AA79E5" w:rsidP="00AA79E5">
            <w:pPr>
              <w:shd w:val="clear" w:color="auto" w:fill="FFFFFF"/>
              <w:jc w:val="both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11:00-11:</w:t>
            </w: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30 Сборы, погрузка на катамараны.</w:t>
            </w:r>
          </w:p>
          <w:p w:rsidR="00AA79E5" w:rsidRPr="00AA79E5" w:rsidRDefault="00AA79E5" w:rsidP="00AA79E5">
            <w:pPr>
              <w:shd w:val="clear" w:color="auto" w:fill="FFFFFF"/>
              <w:jc w:val="both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11.30 Сплав до камня Дыроватый. Экскурсия в пещеру Туристов.</w:t>
            </w:r>
          </w:p>
          <w:p w:rsidR="00AA79E5" w:rsidRPr="00AA79E5" w:rsidRDefault="00AA79E5" w:rsidP="00AA79E5">
            <w:pPr>
              <w:shd w:val="clear" w:color="auto" w:fill="FFFFFF"/>
              <w:jc w:val="both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12:30 Обед.</w:t>
            </w:r>
          </w:p>
          <w:p w:rsidR="00AA79E5" w:rsidRPr="00AA79E5" w:rsidRDefault="00AA79E5" w:rsidP="00AA79E5">
            <w:pPr>
              <w:shd w:val="clear" w:color="auto" w:fill="FFFFFF"/>
              <w:jc w:val="both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13:00-</w:t>
            </w: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16:00 Сплав до д. </w:t>
            </w:r>
            <w:proofErr w:type="spellStart"/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Ёква</w:t>
            </w:r>
            <w:proofErr w:type="spellEnd"/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. 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Водный маршрут 7-8 км. По пути проплываем камни Олений и </w:t>
            </w:r>
            <w:proofErr w:type="spellStart"/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Вогулинская</w:t>
            </w:r>
            <w:proofErr w:type="spellEnd"/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 xml:space="preserve"> гора.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Для проголодавшихся в пути — на катамараны будет выдана </w:t>
            </w: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корзинка с перекусом.</w:t>
            </w:r>
          </w:p>
          <w:p w:rsidR="00AA79E5" w:rsidRPr="00AA79E5" w:rsidRDefault="00AA79E5" w:rsidP="00AA79E5">
            <w:pPr>
              <w:shd w:val="clear" w:color="auto" w:fill="FFFFFF"/>
              <w:jc w:val="both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16:00 Посадка на пассажирский транспорт. Отправка в Н. Тагил и Екатеринбург.</w:t>
            </w:r>
          </w:p>
          <w:p w:rsidR="00AA79E5" w:rsidRPr="00AA79E5" w:rsidRDefault="00AA79E5" w:rsidP="00AA79E5">
            <w:pPr>
              <w:shd w:val="clear" w:color="auto" w:fill="FFFFFF"/>
              <w:jc w:val="both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18</w:t>
            </w:r>
            <w:r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 xml:space="preserve">30 Прибытие к ж/д вокзалу или от </w:t>
            </w:r>
            <w:proofErr w:type="spellStart"/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ГорСЮТур</w:t>
            </w:r>
            <w:proofErr w:type="spellEnd"/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 xml:space="preserve"> «Полюс» (ГГМ, ул. Челюскинцев, 61). Здесь команда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может пересесть на свой транспорт.</w:t>
            </w:r>
          </w:p>
          <w:p w:rsidR="009E09C8" w:rsidRPr="00AA79E5" w:rsidRDefault="00AA79E5" w:rsidP="00AA79E5">
            <w:pPr>
              <w:shd w:val="clear" w:color="auto" w:fill="FFFFFF"/>
              <w:jc w:val="both"/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</w:pPr>
            <w:r w:rsidRPr="00AA79E5">
              <w:rPr>
                <w:rFonts w:ascii="InglobalRegular" w:eastAsia="Times New Roman" w:hAnsi="Inglobal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20:00 Прибытие в Екатеринбург</w:t>
            </w:r>
            <w:r w:rsidRPr="00AA79E5">
              <w:rPr>
                <w:rFonts w:ascii="InglobalRegular" w:eastAsia="Times New Roman" w:hAnsi="InglobalRegular" w:cs="Times New Roman"/>
                <w:color w:val="000000"/>
                <w:sz w:val="21"/>
                <w:szCs w:val="21"/>
                <w:lang w:eastAsia="ru-RU"/>
              </w:rPr>
              <w:t> (время ориентировочное)</w:t>
            </w:r>
            <w:r>
              <w:rPr>
                <w:rFonts w:ascii="InglobalRegular" w:eastAsia="Times New Roman" w:hAnsi="InglobalRegular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401E8E" w:rsidRPr="00AA79E5" w:rsidRDefault="00401E8E" w:rsidP="00AA7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307D61" w:rsidRPr="00401E8E" w:rsidRDefault="00307D61" w:rsidP="00AA7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СТОИМОСТЬ:</w:t>
      </w:r>
    </w:p>
    <w:p w:rsidR="00307D61" w:rsidRPr="009E09C8" w:rsidRDefault="009E09C8" w:rsidP="00AA7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C8">
        <w:rPr>
          <w:rFonts w:ascii="Times New Roman" w:hAnsi="Times New Roman" w:cs="Times New Roman"/>
          <w:b/>
          <w:sz w:val="24"/>
          <w:szCs w:val="24"/>
        </w:rPr>
        <w:t>и</w:t>
      </w:r>
      <w:r w:rsidR="00307D61" w:rsidRPr="009E09C8">
        <w:rPr>
          <w:rFonts w:ascii="Times New Roman" w:hAnsi="Times New Roman" w:cs="Times New Roman"/>
          <w:b/>
          <w:sz w:val="24"/>
          <w:szCs w:val="24"/>
        </w:rPr>
        <w:t>з Н.</w:t>
      </w:r>
      <w:r w:rsidR="002A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D61" w:rsidRPr="009E09C8">
        <w:rPr>
          <w:rFonts w:ascii="Times New Roman" w:hAnsi="Times New Roman" w:cs="Times New Roman"/>
          <w:b/>
          <w:sz w:val="24"/>
          <w:szCs w:val="24"/>
        </w:rPr>
        <w:t>Тагила -</w:t>
      </w:r>
      <w:r w:rsidR="005E37B8" w:rsidRPr="009E0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D61" w:rsidRPr="009E09C8">
        <w:rPr>
          <w:rFonts w:ascii="Times New Roman" w:hAnsi="Times New Roman" w:cs="Times New Roman"/>
          <w:b/>
          <w:color w:val="FF0000"/>
          <w:sz w:val="40"/>
          <w:szCs w:val="40"/>
        </w:rPr>
        <w:t>3</w:t>
      </w:r>
      <w:r w:rsidR="005E37B8" w:rsidRPr="009E09C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307D61" w:rsidRPr="009E09C8">
        <w:rPr>
          <w:rFonts w:ascii="Times New Roman" w:hAnsi="Times New Roman" w:cs="Times New Roman"/>
          <w:b/>
          <w:color w:val="FF0000"/>
          <w:sz w:val="40"/>
          <w:szCs w:val="40"/>
        </w:rPr>
        <w:t>800</w:t>
      </w:r>
      <w:r w:rsidR="005E37B8" w:rsidRPr="009E09C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307D61" w:rsidRPr="009E09C8">
        <w:rPr>
          <w:rFonts w:ascii="Times New Roman" w:hAnsi="Times New Roman" w:cs="Times New Roman"/>
          <w:sz w:val="24"/>
          <w:szCs w:val="40"/>
        </w:rPr>
        <w:t>руб</w:t>
      </w:r>
      <w:proofErr w:type="spellEnd"/>
      <w:r w:rsidR="00307D61" w:rsidRPr="009E09C8">
        <w:rPr>
          <w:rFonts w:ascii="Times New Roman" w:hAnsi="Times New Roman" w:cs="Times New Roman"/>
          <w:sz w:val="24"/>
          <w:szCs w:val="40"/>
        </w:rPr>
        <w:t>/чел.</w:t>
      </w:r>
      <w:r w:rsidR="00307D61" w:rsidRPr="009E09C8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307D61" w:rsidRPr="009E09C8">
        <w:rPr>
          <w:rFonts w:ascii="Times New Roman" w:hAnsi="Times New Roman" w:cs="Times New Roman"/>
          <w:sz w:val="24"/>
          <w:szCs w:val="24"/>
        </w:rPr>
        <w:t>(в Н.</w:t>
      </w:r>
      <w:r w:rsidRPr="009E09C8">
        <w:rPr>
          <w:rFonts w:ascii="Times New Roman" w:hAnsi="Times New Roman" w:cs="Times New Roman"/>
          <w:sz w:val="24"/>
          <w:szCs w:val="24"/>
        </w:rPr>
        <w:t xml:space="preserve"> </w:t>
      </w:r>
      <w:r w:rsidR="00307D61" w:rsidRPr="009E09C8">
        <w:rPr>
          <w:rFonts w:ascii="Times New Roman" w:hAnsi="Times New Roman" w:cs="Times New Roman"/>
          <w:sz w:val="24"/>
          <w:szCs w:val="24"/>
        </w:rPr>
        <w:t>Тагиле есть бесплатная охраняемая парковка)</w:t>
      </w:r>
    </w:p>
    <w:p w:rsidR="00307D61" w:rsidRDefault="009E09C8" w:rsidP="00A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40"/>
        </w:rPr>
      </w:pPr>
      <w:r w:rsidRPr="009E09C8">
        <w:rPr>
          <w:rFonts w:ascii="Times New Roman" w:hAnsi="Times New Roman" w:cs="Times New Roman"/>
          <w:b/>
          <w:sz w:val="24"/>
          <w:szCs w:val="24"/>
        </w:rPr>
        <w:t>и</w:t>
      </w:r>
      <w:r w:rsidR="00307D61" w:rsidRPr="009E09C8">
        <w:rPr>
          <w:rFonts w:ascii="Times New Roman" w:hAnsi="Times New Roman" w:cs="Times New Roman"/>
          <w:b/>
          <w:sz w:val="24"/>
          <w:szCs w:val="24"/>
        </w:rPr>
        <w:t xml:space="preserve">з Екатеринбурга – </w:t>
      </w:r>
      <w:r w:rsidR="00307D61" w:rsidRPr="009E09C8">
        <w:rPr>
          <w:rFonts w:ascii="Times New Roman" w:hAnsi="Times New Roman" w:cs="Times New Roman"/>
          <w:b/>
          <w:color w:val="FF0000"/>
          <w:sz w:val="40"/>
          <w:szCs w:val="40"/>
        </w:rPr>
        <w:t>4</w:t>
      </w:r>
      <w:r w:rsidR="005E37B8" w:rsidRPr="009E09C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307D61" w:rsidRPr="009E09C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500 </w:t>
      </w:r>
      <w:proofErr w:type="spellStart"/>
      <w:r w:rsidR="00401E8E">
        <w:rPr>
          <w:rFonts w:ascii="Times New Roman" w:hAnsi="Times New Roman" w:cs="Times New Roman"/>
          <w:sz w:val="24"/>
          <w:szCs w:val="40"/>
        </w:rPr>
        <w:t>руб</w:t>
      </w:r>
      <w:proofErr w:type="spellEnd"/>
      <w:r w:rsidR="00401E8E">
        <w:rPr>
          <w:rFonts w:ascii="Times New Roman" w:hAnsi="Times New Roman" w:cs="Times New Roman"/>
          <w:sz w:val="24"/>
          <w:szCs w:val="40"/>
        </w:rPr>
        <w:t>/</w:t>
      </w:r>
      <w:r w:rsidR="00307D61" w:rsidRPr="009E09C8">
        <w:rPr>
          <w:rFonts w:ascii="Times New Roman" w:hAnsi="Times New Roman" w:cs="Times New Roman"/>
          <w:sz w:val="24"/>
          <w:szCs w:val="40"/>
        </w:rPr>
        <w:t>чел.</w:t>
      </w:r>
    </w:p>
    <w:p w:rsidR="00401E8E" w:rsidRPr="00401E8E" w:rsidRDefault="00401E8E" w:rsidP="00AA79E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40"/>
        </w:rPr>
      </w:pPr>
    </w:p>
    <w:p w:rsidR="00307D61" w:rsidRPr="00307D61" w:rsidRDefault="00307D61" w:rsidP="00AA79E5">
      <w:pPr>
        <w:shd w:val="clear" w:color="auto" w:fill="FFFFFF"/>
        <w:spacing w:after="0" w:line="240" w:lineRule="auto"/>
        <w:jc w:val="both"/>
        <w:rPr>
          <w:rFonts w:ascii="InglobalRegular" w:eastAsia="Times New Roman" w:hAnsi="InglobalRegular" w:cs="Times New Roman"/>
          <w:color w:val="000000"/>
          <w:sz w:val="23"/>
          <w:szCs w:val="23"/>
          <w:lang w:eastAsia="ru-RU"/>
        </w:rPr>
      </w:pPr>
      <w:r w:rsidRPr="00307D61">
        <w:rPr>
          <w:rFonts w:ascii="InglobalRegular" w:eastAsia="Times New Roman" w:hAnsi="InglobalRegular" w:cs="Times New Roman"/>
          <w:b/>
          <w:bCs/>
          <w:color w:val="000000"/>
          <w:sz w:val="23"/>
          <w:szCs w:val="23"/>
          <w:u w:val="single"/>
          <w:lang w:eastAsia="ru-RU"/>
        </w:rPr>
        <w:t>В СТОИМОСТЬ ВКЛЮЧЕНО:</w:t>
      </w:r>
    </w:p>
    <w:p w:rsidR="00AA79E5" w:rsidRPr="00AA79E5" w:rsidRDefault="00AA79E5" w:rsidP="00AA79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</w:pPr>
      <w:r w:rsidRPr="00AA79E5"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  <w:t>проезд на комфортабельном автобусе/микроавтобусе из Екатеринбурга и Нижнего Тагила по маршруту;</w:t>
      </w:r>
    </w:p>
    <w:p w:rsidR="00AA79E5" w:rsidRPr="00AA79E5" w:rsidRDefault="00AA79E5" w:rsidP="00AA79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</w:pPr>
      <w:r w:rsidRPr="00AA79E5"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  <w:t>питание — 3х-разовое по программе тура;</w:t>
      </w:r>
    </w:p>
    <w:p w:rsidR="00AA79E5" w:rsidRPr="00AA79E5" w:rsidRDefault="00AA79E5" w:rsidP="00AA79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</w:pPr>
      <w:r w:rsidRPr="00AA79E5"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  <w:t>прокат оборудования для сплава, услуги инструктора;</w:t>
      </w:r>
    </w:p>
    <w:p w:rsidR="00AA79E5" w:rsidRPr="00AA79E5" w:rsidRDefault="00AA79E5" w:rsidP="00AA79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</w:pPr>
      <w:r w:rsidRPr="00AA79E5"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  <w:t xml:space="preserve">обзорная экскурсия по вершинам камня </w:t>
      </w:r>
      <w:proofErr w:type="spellStart"/>
      <w:r w:rsidRPr="00AA79E5"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  <w:t>Омутной</w:t>
      </w:r>
      <w:proofErr w:type="spellEnd"/>
      <w:r w:rsidRPr="00AA79E5"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  <w:t>;</w:t>
      </w:r>
    </w:p>
    <w:p w:rsidR="00AA79E5" w:rsidRPr="00AA79E5" w:rsidRDefault="00AA79E5" w:rsidP="00AA79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</w:pPr>
      <w:r w:rsidRPr="00AA79E5"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  <w:t>размещение на кемпинге (крытые беседки со столами для вашего обеда, комфортабельные палатки с матрасами, спальники, всегда чистые туалеты, обработанная от клещей территория, освещение по всему палаточному городку, детская игровая зона);</w:t>
      </w:r>
    </w:p>
    <w:p w:rsidR="00AA79E5" w:rsidRPr="00AA79E5" w:rsidRDefault="00AA79E5" w:rsidP="00AA79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</w:pPr>
      <w:r w:rsidRPr="00AA79E5"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  <w:t>экстрим-программы и веревочный городок;</w:t>
      </w:r>
    </w:p>
    <w:p w:rsidR="00AA79E5" w:rsidRPr="00AA79E5" w:rsidRDefault="00AA79E5" w:rsidP="00AA79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</w:pPr>
      <w:r w:rsidRPr="00AA79E5"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  <w:t>мастер-класс по мыловарению;</w:t>
      </w:r>
    </w:p>
    <w:p w:rsidR="00AA79E5" w:rsidRPr="00AA79E5" w:rsidRDefault="00AA79E5" w:rsidP="00AA79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</w:pPr>
      <w:r w:rsidRPr="00AA79E5"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  <w:t>вечерняя программа и песни у костра;</w:t>
      </w:r>
    </w:p>
    <w:p w:rsidR="00AA79E5" w:rsidRPr="00AA79E5" w:rsidRDefault="00AA79E5" w:rsidP="00AA79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</w:pPr>
      <w:r w:rsidRPr="00AA79E5"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  <w:t>настоящая походная баня на берегу реки;</w:t>
      </w:r>
    </w:p>
    <w:p w:rsidR="00AA79E5" w:rsidRPr="00AA79E5" w:rsidRDefault="00AA79E5" w:rsidP="00AA79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</w:pPr>
      <w:r w:rsidRPr="00AA79E5"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  <w:t>сопровождение инструкторским составом на всем протяжении маршрута,</w:t>
      </w:r>
    </w:p>
    <w:p w:rsidR="00816826" w:rsidRPr="00AA79E5" w:rsidRDefault="00AA79E5" w:rsidP="00AA79E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</w:pPr>
      <w:r w:rsidRPr="00AA79E5">
        <w:rPr>
          <w:rFonts w:ascii="InglobalRegular" w:eastAsia="Times New Roman" w:hAnsi="InglobalRegular" w:cs="Times New Roman"/>
          <w:color w:val="000000"/>
          <w:sz w:val="20"/>
          <w:szCs w:val="20"/>
          <w:lang w:eastAsia="ru-RU"/>
        </w:rPr>
        <w:lastRenderedPageBreak/>
        <w:t>страхование от несчастного случая на 100 000 рублей.</w:t>
      </w:r>
    </w:p>
    <w:sectPr w:rsidR="00816826" w:rsidRPr="00AA79E5" w:rsidSect="00307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global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1C8"/>
    <w:multiLevelType w:val="multilevel"/>
    <w:tmpl w:val="67C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0302D"/>
    <w:multiLevelType w:val="hybridMultilevel"/>
    <w:tmpl w:val="D102D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40331"/>
    <w:multiLevelType w:val="multilevel"/>
    <w:tmpl w:val="3AA6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B5779"/>
    <w:multiLevelType w:val="multilevel"/>
    <w:tmpl w:val="E8D0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7502A"/>
    <w:multiLevelType w:val="multilevel"/>
    <w:tmpl w:val="5CF4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C50B51"/>
    <w:multiLevelType w:val="multilevel"/>
    <w:tmpl w:val="B148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0678B"/>
    <w:multiLevelType w:val="multilevel"/>
    <w:tmpl w:val="1632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C3727E"/>
    <w:multiLevelType w:val="multilevel"/>
    <w:tmpl w:val="1D16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C193D"/>
    <w:multiLevelType w:val="multilevel"/>
    <w:tmpl w:val="D53A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4"/>
    <w:lvlOverride w:ilvl="0">
      <w:startOverride w:val="13"/>
    </w:lvlOverride>
  </w:num>
  <w:num w:numId="6">
    <w:abstractNumId w:val="4"/>
    <w:lvlOverride w:ilvl="0">
      <w:startOverride w:val="14"/>
    </w:lvlOverride>
  </w:num>
  <w:num w:numId="7">
    <w:abstractNumId w:val="4"/>
    <w:lvlOverride w:ilvl="0">
      <w:startOverride w:val="15"/>
    </w:lvlOverride>
  </w:num>
  <w:num w:numId="8">
    <w:abstractNumId w:val="4"/>
    <w:lvlOverride w:ilvl="0">
      <w:startOverride w:val="16"/>
    </w:lvlOverride>
  </w:num>
  <w:num w:numId="9">
    <w:abstractNumId w:val="4"/>
    <w:lvlOverride w:ilvl="0">
      <w:startOverride w:val="17"/>
    </w:lvlOverride>
  </w:num>
  <w:num w:numId="10">
    <w:abstractNumId w:val="4"/>
    <w:lvlOverride w:ilvl="0">
      <w:startOverride w:val="18"/>
    </w:lvlOverride>
  </w:num>
  <w:num w:numId="11">
    <w:abstractNumId w:val="4"/>
    <w:lvlOverride w:ilvl="0">
      <w:startOverride w:val="19"/>
    </w:lvlOverride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61"/>
    <w:rsid w:val="002621EC"/>
    <w:rsid w:val="002A7A61"/>
    <w:rsid w:val="00307D61"/>
    <w:rsid w:val="00401E8E"/>
    <w:rsid w:val="005E37B8"/>
    <w:rsid w:val="0096384C"/>
    <w:rsid w:val="009E09C8"/>
    <w:rsid w:val="00AA15E3"/>
    <w:rsid w:val="00AA79E5"/>
    <w:rsid w:val="00E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CA18F-3A75-47FE-8B55-E3A058BF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Svetik</cp:lastModifiedBy>
  <cp:revision>4</cp:revision>
  <dcterms:created xsi:type="dcterms:W3CDTF">2020-05-27T09:58:00Z</dcterms:created>
  <dcterms:modified xsi:type="dcterms:W3CDTF">2020-06-01T10:39:00Z</dcterms:modified>
</cp:coreProperties>
</file>